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1F" w:rsidRPr="00602CEF" w:rsidRDefault="00986F1F" w:rsidP="00986F1F">
      <w:pPr>
        <w:shd w:val="clear" w:color="auto" w:fill="FFFFFF"/>
        <w:spacing w:after="0" w:line="240" w:lineRule="auto"/>
        <w:ind w:right="300" w:firstLine="45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0" w:name="_GoBack"/>
      <w:r w:rsidRPr="00602CEF">
        <w:rPr>
          <w:rFonts w:ascii="Arial" w:eastAsia="Times New Roman" w:hAnsi="Arial" w:cs="Arial"/>
          <w:b/>
          <w:bCs/>
          <w:sz w:val="28"/>
          <w:szCs w:val="28"/>
        </w:rPr>
        <w:t xml:space="preserve">GIAO THỪA – </w:t>
      </w:r>
      <w:proofErr w:type="spellStart"/>
      <w:r w:rsidRPr="00602CEF">
        <w:rPr>
          <w:rFonts w:ascii="Arial" w:eastAsia="Times New Roman" w:hAnsi="Arial" w:cs="Arial"/>
          <w:b/>
          <w:bCs/>
          <w:sz w:val="28"/>
          <w:szCs w:val="28"/>
        </w:rPr>
        <w:t>Giây</w:t>
      </w:r>
      <w:proofErr w:type="spellEnd"/>
      <w:r w:rsidRPr="00602CEF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602CEF">
        <w:rPr>
          <w:rFonts w:ascii="Arial" w:eastAsia="Times New Roman" w:hAnsi="Arial" w:cs="Arial"/>
          <w:b/>
          <w:bCs/>
          <w:sz w:val="28"/>
          <w:szCs w:val="28"/>
        </w:rPr>
        <w:t>Phút</w:t>
      </w:r>
      <w:proofErr w:type="spellEnd"/>
      <w:r w:rsidRPr="00602CEF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602CEF">
        <w:rPr>
          <w:rFonts w:ascii="Arial" w:eastAsia="Times New Roman" w:hAnsi="Arial" w:cs="Arial"/>
          <w:b/>
          <w:bCs/>
          <w:sz w:val="28"/>
          <w:szCs w:val="28"/>
        </w:rPr>
        <w:t>Đoàn</w:t>
      </w:r>
      <w:proofErr w:type="spellEnd"/>
      <w:r w:rsidRPr="00602CEF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602CEF">
        <w:rPr>
          <w:rFonts w:ascii="Arial" w:eastAsia="Times New Roman" w:hAnsi="Arial" w:cs="Arial"/>
          <w:b/>
          <w:bCs/>
          <w:sz w:val="28"/>
          <w:szCs w:val="28"/>
        </w:rPr>
        <w:t>Tụ</w:t>
      </w:r>
      <w:proofErr w:type="spellEnd"/>
    </w:p>
    <w:p w:rsidR="00986F1F" w:rsidRPr="00602CEF" w:rsidRDefault="00986F1F" w:rsidP="00986F1F">
      <w:pPr>
        <w:shd w:val="clear" w:color="auto" w:fill="FFFFFF"/>
        <w:spacing w:after="0" w:line="240" w:lineRule="auto"/>
        <w:ind w:right="300" w:firstLine="450"/>
        <w:jc w:val="center"/>
        <w:rPr>
          <w:rFonts w:ascii="Arial" w:eastAsia="Times New Roman" w:hAnsi="Arial" w:cs="Arial"/>
          <w:sz w:val="28"/>
          <w:szCs w:val="28"/>
        </w:rPr>
      </w:pPr>
    </w:p>
    <w:p w:rsidR="00986F1F" w:rsidRPr="00602CEF" w:rsidRDefault="00986F1F" w:rsidP="00986F1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602CEF">
        <w:rPr>
          <w:rFonts w:ascii="Arial" w:eastAsia="Times New Roman" w:hAnsi="Arial" w:cs="Arial"/>
          <w:sz w:val="28"/>
          <w:szCs w:val="28"/>
          <w:lang w:val="en-CA"/>
        </w:rPr>
        <w:t> 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Giao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thừa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được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hiểu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là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giây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phút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chuyển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giao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giữa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cũ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và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mới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.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Giữa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hiện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tại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và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tương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lai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.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Đó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là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giây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phút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lịch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sử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.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Giây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phút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mà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người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ta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vẫn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chờ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đợi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những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gì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tốt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lành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nhất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đến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với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mọi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nhà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,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mọi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người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>.</w:t>
      </w:r>
    </w:p>
    <w:p w:rsidR="00986F1F" w:rsidRPr="00602CEF" w:rsidRDefault="00986F1F" w:rsidP="00986F1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val="en-CA"/>
        </w:rPr>
      </w:pP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Đối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với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truyền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thống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Việt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Nam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đây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là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giây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phút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đoàn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tụ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gia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đình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,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và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cũng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là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giây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phút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để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đón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nhận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những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lời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chúc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phúc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tốt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đẹp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nhất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từ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ông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bà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, cha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mẹ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.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Từ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những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người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thân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thương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nhất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của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mình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.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Có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lẽ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,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đó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cũng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là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giây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phút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cô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đơn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nhất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của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những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ai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xa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nhà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,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những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ai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không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có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một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mái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ấm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gia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đình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thực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sự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.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Ngày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xưa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mỗi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độ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xuân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về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,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mà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nghe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lời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hát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“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Xuân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này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con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vắng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nhà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”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là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một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lần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nghe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lòng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tái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tê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,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là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một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lần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nhắc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nhở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mỗi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người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hãy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nhớ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rằng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mình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còn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có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một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mái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ấm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gia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đình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.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Hãy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nhớ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mình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còn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có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những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người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thân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thương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đang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ngóng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trông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. “Con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nhớ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xuân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này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mẹ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chờ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tin con.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Khi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pháo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giao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thừa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rộn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ràng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muôn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nơi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.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Năm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trước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con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hẹn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mùa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xuân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sẽ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về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.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Trông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bánh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proofErr w:type="gramStart"/>
      <w:r w:rsidRPr="00602CEF">
        <w:rPr>
          <w:rFonts w:ascii="Arial" w:eastAsia="Times New Roman" w:hAnsi="Arial" w:cs="Arial"/>
          <w:sz w:val="28"/>
          <w:szCs w:val="28"/>
          <w:lang w:val="en-CA"/>
        </w:rPr>
        <w:t>chưng</w:t>
      </w:r>
      <w:proofErr w:type="spellEnd"/>
      <w:proofErr w:type="gram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chờ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đợi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sáng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.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Đỏ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hây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hây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như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đôi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má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hồng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>”.</w:t>
      </w:r>
    </w:p>
    <w:p w:rsidR="001D5153" w:rsidRPr="00602CEF" w:rsidRDefault="001D5153" w:rsidP="00986F1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</w:p>
    <w:p w:rsidR="00986F1F" w:rsidRPr="00602CEF" w:rsidRDefault="00986F1F" w:rsidP="00986F1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Vâng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,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mỗi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khi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nghe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giai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điệu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bài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hát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này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ai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cũng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cảm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thấy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lòng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bồi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hồi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gợi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nhớ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lại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bao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kỷ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niệm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thân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thương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về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một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đêm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giao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thừa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đoàn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tụ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với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cha,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với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mẹ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trong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nôi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ấm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gia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đình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.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Và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ai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cũng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mong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muốn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được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trở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về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với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gia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đình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,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được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đoàn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tụ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với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những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người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thân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yêu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trong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giây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phút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linh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thiêng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nhất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của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một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năm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>.</w:t>
      </w:r>
    </w:p>
    <w:p w:rsidR="00520FDF" w:rsidRPr="00602CEF" w:rsidRDefault="00986F1F" w:rsidP="00986F1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Giây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phút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đó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,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giờ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đây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đang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dần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đến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với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chúng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ta. Ai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cũng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mong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được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hạnh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phúc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trong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giây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phút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đầu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năm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. Ai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cũng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mong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được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sống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đoàn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tụ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quây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quần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với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những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người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thân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yêu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trong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giây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phút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hết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sức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linh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thiêng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này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.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Giây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phút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này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chúng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ta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mới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thấy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cần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có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một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mái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ấm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gia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đình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.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Giây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phút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này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chúng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ta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mới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thấy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gia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đình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là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một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quà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tặng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thật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qúy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giá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mà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Thiên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Chúa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đã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tặng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ban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cho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chúng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ta.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Thế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mà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đã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bao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lần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chúng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ta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lại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muốn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ly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tán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gia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đình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!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Đã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bao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lần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chúng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ta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gây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nên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biết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bao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thương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tổn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cho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những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người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thân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yêu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nhất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của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chúng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ta!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Đã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bao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lần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chúng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ta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đã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sống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khờ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dại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như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cha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ông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ta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vẫn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nói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>: “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khôn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nhà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dại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chợ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”.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Đã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bao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lần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chúng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ta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sống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thiếu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trách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nhiệm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với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gia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đình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,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trở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thành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gánh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nặng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cho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gia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đình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,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vì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lười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biếng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,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vì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“</w:t>
      </w:r>
      <w:proofErr w:type="spellStart"/>
      <w:proofErr w:type="gramStart"/>
      <w:r w:rsidRPr="00602CEF">
        <w:rPr>
          <w:rFonts w:ascii="Arial" w:eastAsia="Times New Roman" w:hAnsi="Arial" w:cs="Arial"/>
          <w:sz w:val="28"/>
          <w:szCs w:val="28"/>
          <w:lang w:val="en-CA"/>
        </w:rPr>
        <w:t>ăn</w:t>
      </w:r>
      <w:proofErr w:type="spellEnd"/>
      <w:proofErr w:type="gram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cơm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nhà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đi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vác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tù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và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hàng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tổng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>”, hay “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việc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nhà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thì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nhác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,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việc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cô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bác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thì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siêng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>”.</w:t>
      </w:r>
    </w:p>
    <w:p w:rsidR="00646181" w:rsidRDefault="00646181" w:rsidP="00986F1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val="en-CA"/>
        </w:rPr>
      </w:pPr>
    </w:p>
    <w:p w:rsidR="00986F1F" w:rsidRPr="00602CEF" w:rsidRDefault="00986F1F" w:rsidP="00986F1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proofErr w:type="gramStart"/>
      <w:r w:rsidRPr="00602CEF">
        <w:rPr>
          <w:rFonts w:ascii="Arial" w:eastAsia="Times New Roman" w:hAnsi="Arial" w:cs="Arial"/>
          <w:sz w:val="28"/>
          <w:szCs w:val="28"/>
          <w:lang w:val="en-CA"/>
        </w:rPr>
        <w:t>Có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lẽ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đây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là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giây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phút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thật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thuận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tiện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để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chúng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ta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xin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lỗi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về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cả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một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quá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khứ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>.</w:t>
      </w:r>
      <w:proofErr w:type="gram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Về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những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việc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chúng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ta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đã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làm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có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lỗi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với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nhau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.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Về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những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việc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chúng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ta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đã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quá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thiếu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sót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với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nhau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.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Về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cả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những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lời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nói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mà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chúng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ta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đã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xúc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phạm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đến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proofErr w:type="gramStart"/>
      <w:r w:rsidRPr="00602CEF">
        <w:rPr>
          <w:rFonts w:ascii="Arial" w:eastAsia="Times New Roman" w:hAnsi="Arial" w:cs="Arial"/>
          <w:sz w:val="28"/>
          <w:szCs w:val="28"/>
          <w:lang w:val="en-CA"/>
        </w:rPr>
        <w:t>nhau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>. . .</w:t>
      </w:r>
      <w:proofErr w:type="gram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Đây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là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giây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phút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lịch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sử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để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chúng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ta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làm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lại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cuộc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đời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.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Giây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phút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này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không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ai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muốn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làm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phiền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lòng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nhau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và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càng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không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muốn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lastRenderedPageBreak/>
        <w:t>phiền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hà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đến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ai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.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Chúng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ta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hãy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dành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những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cử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chỉ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,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những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lời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nói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tốt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đẹp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nhất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cho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nhau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.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Hãy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chân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thành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chúc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phúc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cho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nhau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một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năm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mới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an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lành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,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một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năm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tràn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đầy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hồng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ân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Chúa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>.</w:t>
      </w:r>
    </w:p>
    <w:p w:rsidR="00646181" w:rsidRDefault="00646181" w:rsidP="00986F1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val="en-CA"/>
        </w:rPr>
      </w:pPr>
    </w:p>
    <w:p w:rsidR="00986F1F" w:rsidRPr="00602CEF" w:rsidRDefault="00986F1F" w:rsidP="00986F1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val="en-CA"/>
        </w:rPr>
      </w:pPr>
      <w:proofErr w:type="gramStart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Song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song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với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tinh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thần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đoàn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tụ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gia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đình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,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truyền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thống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Việt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Nam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còn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có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một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thói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quen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là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xông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nhà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>.</w:t>
      </w:r>
      <w:proofErr w:type="gram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Chúng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ta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ao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ước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có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một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người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tốt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phúc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tới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xông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nhà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,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để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cầu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phước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cho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một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năm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làm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proofErr w:type="gramStart"/>
      <w:r w:rsidRPr="00602CEF">
        <w:rPr>
          <w:rFonts w:ascii="Arial" w:eastAsia="Times New Roman" w:hAnsi="Arial" w:cs="Arial"/>
          <w:sz w:val="28"/>
          <w:szCs w:val="28"/>
          <w:lang w:val="en-CA"/>
        </w:rPr>
        <w:t>ăn</w:t>
      </w:r>
      <w:proofErr w:type="spellEnd"/>
      <w:proofErr w:type="gram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thuận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buồm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xuôi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gió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,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cho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một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năm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an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bình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thịnh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vượng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.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Tôi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ước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mong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qúy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ông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bà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và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anh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chị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em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hãy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mời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Chúa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đến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“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xông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nhà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”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chúng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ta.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Hãy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lắng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nghe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Chúa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chúc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phúc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cho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gia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đình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chúng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ta.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Năm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nay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với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chủ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đề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“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Gia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đình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hãy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là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dấu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chỉ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Lòng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Thương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Xót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”,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với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điểm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nhấn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của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năm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nay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là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mời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gọi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các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thành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viên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gia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đình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hãy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có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tình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thương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với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nhau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.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Chúng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ta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hãy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nguyện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xin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Chúa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chúc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phúc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cho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gia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đình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chúng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ta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đựơc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sống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hiệp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nhất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yêu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thương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nhau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,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mỗi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người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biết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sống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phục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vụ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lẫn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nhau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trong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tinh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thần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trách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nhiệm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và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tròn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bổn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phận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.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Thiên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Chúa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là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tình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yêu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,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nguyện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xin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tình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yêu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Chúa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ở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lại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luôn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mãi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trong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các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gia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đình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,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để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tình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yêu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của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Ngài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được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thể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hiện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qua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từng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ngôn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ngữ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,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từng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hành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gramStart"/>
      <w:r w:rsidRPr="00602CEF">
        <w:rPr>
          <w:rFonts w:ascii="Arial" w:eastAsia="Times New Roman" w:hAnsi="Arial" w:cs="Arial"/>
          <w:sz w:val="28"/>
          <w:szCs w:val="28"/>
          <w:lang w:val="en-CA"/>
        </w:rPr>
        <w:t>vi</w:t>
      </w:r>
      <w:proofErr w:type="gram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mà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chúng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ta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dành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cho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nhau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.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Vì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proofErr w:type="gramStart"/>
      <w:r w:rsidRPr="00602CEF">
        <w:rPr>
          <w:rFonts w:ascii="Arial" w:eastAsia="Times New Roman" w:hAnsi="Arial" w:cs="Arial"/>
          <w:sz w:val="28"/>
          <w:szCs w:val="28"/>
          <w:lang w:val="en-CA"/>
        </w:rPr>
        <w:t>chưng</w:t>
      </w:r>
      <w:proofErr w:type="spellEnd"/>
      <w:proofErr w:type="gram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,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giá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trị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của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một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con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người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không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hệ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tại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ở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sự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giầu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có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,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không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hệ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tại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ở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chức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vụ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quyền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qúy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cao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sang,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mà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hệ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tại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ở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tư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cách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của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một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con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người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biết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sống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kính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trên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nhường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dưới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,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biết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sống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trên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thuận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dưới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hoà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và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biết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sống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yêu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thương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mọi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người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.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Vì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thế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,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một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gia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đình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hạnh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phúc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không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hệ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tại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ở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giầu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sang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phú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quý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mà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hệ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tại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ở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một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cuộc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sống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trên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thuận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,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dưới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hoà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,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người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người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biết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yêu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thương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nhau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>.</w:t>
      </w:r>
    </w:p>
    <w:p w:rsidR="00646181" w:rsidRDefault="00646181" w:rsidP="00986F1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val="en-CA"/>
        </w:rPr>
      </w:pPr>
    </w:p>
    <w:p w:rsidR="00986F1F" w:rsidRPr="00602CEF" w:rsidRDefault="00986F1F" w:rsidP="00986F1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val="en-CA"/>
        </w:rPr>
      </w:pP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Và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cuối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cùng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trước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thềm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một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năm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mới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,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nguyện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xin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Chúa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luôn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cư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ngụ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trong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mỗi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gia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đình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,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xin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Ngài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chúc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lành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cho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các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gia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đình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được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hưởng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những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giây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phút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giao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thừa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thắm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được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tình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Chúa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,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tình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người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>. Amen</w:t>
      </w:r>
    </w:p>
    <w:p w:rsidR="00986F1F" w:rsidRPr="00602CEF" w:rsidRDefault="00986F1F" w:rsidP="00986F1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</w:p>
    <w:p w:rsidR="00986F1F" w:rsidRPr="00602CEF" w:rsidRDefault="00986F1F" w:rsidP="00986F1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602CEF">
        <w:rPr>
          <w:rFonts w:ascii="Arial" w:eastAsia="Times New Roman" w:hAnsi="Arial" w:cs="Arial"/>
          <w:sz w:val="28"/>
          <w:szCs w:val="28"/>
          <w:lang w:val="en-CA"/>
        </w:rPr>
        <w:t>Lm.</w:t>
      </w:r>
      <w:r w:rsidR="00646181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Jos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Tạ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Duy</w:t>
      </w:r>
      <w:proofErr w:type="spellEnd"/>
      <w:r w:rsidRPr="00602CEF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proofErr w:type="spellStart"/>
      <w:r w:rsidRPr="00602CEF">
        <w:rPr>
          <w:rFonts w:ascii="Arial" w:eastAsia="Times New Roman" w:hAnsi="Arial" w:cs="Arial"/>
          <w:sz w:val="28"/>
          <w:szCs w:val="28"/>
          <w:lang w:val="en-CA"/>
        </w:rPr>
        <w:t>Tuyền</w:t>
      </w:r>
      <w:proofErr w:type="spellEnd"/>
    </w:p>
    <w:p w:rsidR="00CF17A0" w:rsidRPr="00602CEF" w:rsidRDefault="00646181">
      <w:pPr>
        <w:rPr>
          <w:rFonts w:ascii="Arial" w:hAnsi="Arial" w:cs="Arial"/>
          <w:sz w:val="28"/>
          <w:szCs w:val="28"/>
        </w:rPr>
      </w:pPr>
      <w:hyperlink r:id="rId5" w:history="1">
        <w:r w:rsidR="00CF17A0" w:rsidRPr="0021749A">
          <w:rPr>
            <w:rStyle w:val="Hyperlink"/>
            <w:rFonts w:ascii="Arial" w:hAnsi="Arial" w:cs="Arial"/>
            <w:sz w:val="28"/>
            <w:szCs w:val="28"/>
          </w:rPr>
          <w:t>https://www.youtube.com/watch?v=FapJWjgKuQg</w:t>
        </w:r>
      </w:hyperlink>
      <w:r w:rsidR="00CF17A0">
        <w:rPr>
          <w:rFonts w:ascii="Arial" w:hAnsi="Arial" w:cs="Arial"/>
          <w:sz w:val="28"/>
          <w:szCs w:val="28"/>
        </w:rPr>
        <w:t xml:space="preserve"> </w:t>
      </w:r>
      <w:bookmarkEnd w:id="0"/>
    </w:p>
    <w:sectPr w:rsidR="00CF17A0" w:rsidRPr="00602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1F"/>
    <w:rsid w:val="001D5153"/>
    <w:rsid w:val="00520FDF"/>
    <w:rsid w:val="00602CEF"/>
    <w:rsid w:val="00646181"/>
    <w:rsid w:val="00986F1F"/>
    <w:rsid w:val="00C8423C"/>
    <w:rsid w:val="00C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3352131225686979979gmail-msoplaintext">
    <w:name w:val="m_-3352131225686979979gmail-msoplaintext"/>
    <w:basedOn w:val="Normal"/>
    <w:rsid w:val="00986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17A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3352131225686979979gmail-msoplaintext">
    <w:name w:val="m_-3352131225686979979gmail-msoplaintext"/>
    <w:basedOn w:val="Normal"/>
    <w:rsid w:val="00986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17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2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apJWjgKuQ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 Tham</dc:creator>
  <cp:keywords/>
  <dc:description/>
  <cp:lastModifiedBy>DonRac</cp:lastModifiedBy>
  <cp:revision>7</cp:revision>
  <dcterms:created xsi:type="dcterms:W3CDTF">2017-01-22T22:40:00Z</dcterms:created>
  <dcterms:modified xsi:type="dcterms:W3CDTF">2017-01-27T03:52:00Z</dcterms:modified>
</cp:coreProperties>
</file>